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3B8AE" w14:textId="284EC425" w:rsidR="004B6FD1" w:rsidRDefault="00DB1151" w:rsidP="00E46F03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</w:t>
      </w:r>
      <w:r w:rsidR="007139D0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MIGUEL 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>ANTRANIG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ab/>
      </w:r>
    </w:p>
    <w:p w14:paraId="00D0B2D9" w14:textId="77777777" w:rsidR="00DB1151" w:rsidRDefault="007139D0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>
        <w:rPr>
          <w:rFonts w:ascii="Calibri" w:hAnsi="Calibri" w:cs="TheSansSemiBold-Plain"/>
          <w:b/>
          <w:bCs/>
          <w:color w:val="000000"/>
          <w:sz w:val="32"/>
          <w:szCs w:val="32"/>
        </w:rPr>
        <w:t>KLARIAN</w:t>
      </w:r>
      <w:r w:rsidR="009A2BAE">
        <w:rPr>
          <w:rFonts w:ascii="Calibri" w:hAnsi="Calibri" w:cs="TheSansSemiBold-Plain"/>
          <w:b/>
          <w:bCs/>
          <w:color w:val="000000"/>
          <w:sz w:val="32"/>
          <w:szCs w:val="32"/>
        </w:rPr>
        <w:t xml:space="preserve"> SALVADOR</w:t>
      </w:r>
    </w:p>
    <w:p w14:paraId="6169D4D2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 w:rsidRPr="00AA677A">
        <w:rPr>
          <w:rFonts w:ascii="Calibri" w:hAnsi="Calibri" w:cs="Calibri"/>
          <w:sz w:val="18"/>
          <w:szCs w:val="18"/>
          <w:lang w:val="es-CL" w:eastAsia="es-CL"/>
        </w:rPr>
        <w:t>Cel. (56 – 9)99397040</w:t>
      </w:r>
    </w:p>
    <w:p w14:paraId="341659A7" w14:textId="77777777" w:rsidR="00DB1151" w:rsidRPr="00DB1151" w:rsidRDefault="00DB1151" w:rsidP="00DB1151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32"/>
          <w:szCs w:val="32"/>
        </w:rPr>
      </w:pPr>
      <w:r w:rsidRPr="00382CBC">
        <w:rPr>
          <w:rFonts w:ascii="Calibri" w:hAnsi="Calibri" w:cs="Arial"/>
          <w:sz w:val="18"/>
        </w:rPr>
        <w:t>miguelk2510@gmail.com</w:t>
      </w:r>
    </w:p>
    <w:p w14:paraId="587A270B" w14:textId="77777777" w:rsidR="00DB1151" w:rsidRDefault="00DB1151" w:rsidP="00DB1151">
      <w:pPr>
        <w:ind w:left="142"/>
        <w:jc w:val="both"/>
        <w:rPr>
          <w:rFonts w:ascii="Calibri" w:hAnsi="Calibri" w:cs="Arial"/>
        </w:rPr>
        <w:sectPr w:rsidR="00DB1151" w:rsidSect="000E416A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</w:p>
    <w:p w14:paraId="6138C6DB" w14:textId="77777777" w:rsidR="00AE089D" w:rsidRDefault="00AE089D" w:rsidP="00DB1151">
      <w:pPr>
        <w:ind w:left="142"/>
        <w:jc w:val="both"/>
        <w:rPr>
          <w:rFonts w:ascii="Calibri" w:hAnsi="Calibri" w:cs="Arial"/>
        </w:rPr>
      </w:pPr>
    </w:p>
    <w:p w14:paraId="24CDCFBB" w14:textId="0559CEF9" w:rsidR="002E5E5F" w:rsidRPr="002E5E5F" w:rsidRDefault="00717E04">
      <w:pPr>
        <w:ind w:left="142"/>
        <w:jc w:val="both"/>
        <w:divId w:val="92434074"/>
        <w:rPr>
          <w:rFonts w:asciiTheme="minorHAnsi" w:eastAsiaTheme="minorEastAsia" w:hAnsiTheme="minorHAnsi" w:cstheme="minorBidi"/>
          <w:kern w:val="2"/>
          <w:sz w:val="22"/>
          <w:szCs w:val="22"/>
          <w:lang w:val="es-CL"/>
          <w14:ligatures w14:val="standardContextual"/>
        </w:rPr>
      </w:pPr>
      <w:r>
        <w:rPr>
          <w:rFonts w:ascii="Calibri" w:hAnsi="Calibri"/>
          <w:i/>
          <w:sz w:val="18"/>
          <w:szCs w:val="18"/>
        </w:rPr>
        <w:t xml:space="preserve">Egresado de </w:t>
      </w:r>
      <w:r w:rsidR="004C367D">
        <w:rPr>
          <w:rFonts w:ascii="Calibri" w:hAnsi="Calibri"/>
          <w:i/>
          <w:sz w:val="18"/>
          <w:szCs w:val="18"/>
        </w:rPr>
        <w:t>Ingeniería</w:t>
      </w:r>
      <w:r>
        <w:rPr>
          <w:rFonts w:ascii="Calibri" w:hAnsi="Calibri"/>
          <w:i/>
          <w:sz w:val="18"/>
          <w:szCs w:val="18"/>
        </w:rPr>
        <w:t xml:space="preserve"> Comercial de la Escuela de Negocios de la Un</w:t>
      </w:r>
      <w:r w:rsidR="0091138D">
        <w:rPr>
          <w:rFonts w:ascii="Calibri" w:hAnsi="Calibri"/>
          <w:i/>
          <w:sz w:val="18"/>
          <w:szCs w:val="18"/>
        </w:rPr>
        <w:t xml:space="preserve">iversidad Adolfo </w:t>
      </w:r>
      <w:proofErr w:type="spellStart"/>
      <w:r w:rsidR="0091138D">
        <w:rPr>
          <w:rFonts w:ascii="Calibri" w:hAnsi="Calibri"/>
          <w:i/>
          <w:sz w:val="18"/>
          <w:szCs w:val="18"/>
        </w:rPr>
        <w:t>Ibañez</w:t>
      </w:r>
      <w:proofErr w:type="spellEnd"/>
      <w:r w:rsidR="0091138D">
        <w:rPr>
          <w:rFonts w:ascii="Calibri" w:hAnsi="Calibri"/>
          <w:i/>
          <w:sz w:val="18"/>
          <w:szCs w:val="18"/>
        </w:rPr>
        <w:t xml:space="preserve"> con Magí</w:t>
      </w:r>
      <w:r>
        <w:rPr>
          <w:rFonts w:ascii="Calibri" w:hAnsi="Calibri"/>
          <w:i/>
          <w:sz w:val="18"/>
          <w:szCs w:val="18"/>
        </w:rPr>
        <w:t xml:space="preserve">ster en Finanzas. </w:t>
      </w:r>
      <w:r w:rsidR="00A00E71">
        <w:rPr>
          <w:rFonts w:ascii="Calibri" w:hAnsi="Calibri"/>
          <w:i/>
          <w:sz w:val="18"/>
          <w:szCs w:val="18"/>
        </w:rPr>
        <w:t xml:space="preserve">Realicé mi primera práctica obligatoria en </w:t>
      </w:r>
      <w:proofErr w:type="spellStart"/>
      <w:r w:rsidR="00A00E71">
        <w:rPr>
          <w:rFonts w:ascii="Calibri" w:hAnsi="Calibri"/>
          <w:i/>
          <w:sz w:val="18"/>
          <w:szCs w:val="18"/>
        </w:rPr>
        <w:t>Vantrust</w:t>
      </w:r>
      <w:proofErr w:type="spellEnd"/>
      <w:r w:rsidR="00A00E71">
        <w:rPr>
          <w:rFonts w:ascii="Calibri" w:hAnsi="Calibri"/>
          <w:i/>
          <w:sz w:val="18"/>
          <w:szCs w:val="18"/>
        </w:rPr>
        <w:t xml:space="preserve"> </w:t>
      </w:r>
      <w:r w:rsidR="00F92359">
        <w:rPr>
          <w:rFonts w:ascii="Calibri" w:hAnsi="Calibri"/>
          <w:i/>
          <w:sz w:val="18"/>
          <w:szCs w:val="18"/>
        </w:rPr>
        <w:t xml:space="preserve">Capital </w:t>
      </w:r>
      <w:proofErr w:type="gramStart"/>
      <w:r w:rsidR="00F92359">
        <w:rPr>
          <w:rFonts w:ascii="Calibri" w:hAnsi="Calibri"/>
          <w:i/>
          <w:sz w:val="18"/>
          <w:szCs w:val="18"/>
        </w:rPr>
        <w:t xml:space="preserve">y </w:t>
      </w:r>
      <w:r w:rsidR="00AC7E6D">
        <w:rPr>
          <w:rFonts w:ascii="Calibri" w:hAnsi="Calibri"/>
          <w:i/>
          <w:sz w:val="18"/>
          <w:szCs w:val="18"/>
        </w:rPr>
        <w:t xml:space="preserve"> mi</w:t>
      </w:r>
      <w:proofErr w:type="gramEnd"/>
      <w:r w:rsidR="00AC7E6D">
        <w:rPr>
          <w:rFonts w:ascii="Calibri" w:hAnsi="Calibri"/>
          <w:i/>
          <w:sz w:val="18"/>
          <w:szCs w:val="18"/>
        </w:rPr>
        <w:t xml:space="preserve"> segunda</w:t>
      </w:r>
      <w:r w:rsidR="00F92359">
        <w:rPr>
          <w:rFonts w:ascii="Calibri" w:hAnsi="Calibri"/>
          <w:i/>
          <w:sz w:val="18"/>
          <w:szCs w:val="18"/>
        </w:rPr>
        <w:t>, la</w:t>
      </w:r>
      <w:r w:rsidR="00AC7E6D">
        <w:rPr>
          <w:rFonts w:ascii="Calibri" w:hAnsi="Calibri"/>
          <w:i/>
          <w:sz w:val="18"/>
          <w:szCs w:val="18"/>
        </w:rPr>
        <w:t xml:space="preserve"> práctica profesional</w:t>
      </w:r>
      <w:r w:rsidR="00F92359">
        <w:rPr>
          <w:rFonts w:ascii="Calibri" w:hAnsi="Calibri"/>
          <w:i/>
          <w:sz w:val="18"/>
          <w:szCs w:val="18"/>
        </w:rPr>
        <w:t>,</w:t>
      </w:r>
      <w:r w:rsidR="00AC7E6D">
        <w:rPr>
          <w:rFonts w:ascii="Calibri" w:hAnsi="Calibri"/>
          <w:i/>
          <w:sz w:val="18"/>
          <w:szCs w:val="18"/>
        </w:rPr>
        <w:t xml:space="preserve"> en FALCOM AGF en donde </w:t>
      </w:r>
      <w:r w:rsidR="00F92359">
        <w:rPr>
          <w:rFonts w:ascii="Calibri" w:hAnsi="Calibri"/>
          <w:i/>
          <w:sz w:val="18"/>
          <w:szCs w:val="18"/>
        </w:rPr>
        <w:t xml:space="preserve">en ambas </w:t>
      </w:r>
      <w:r w:rsidR="00AC7E6D">
        <w:rPr>
          <w:rFonts w:ascii="Calibri" w:hAnsi="Calibri"/>
          <w:i/>
          <w:sz w:val="18"/>
          <w:szCs w:val="18"/>
        </w:rPr>
        <w:t>aprendí</w:t>
      </w:r>
      <w:r w:rsidR="00F92359">
        <w:rPr>
          <w:rFonts w:ascii="Calibri" w:hAnsi="Calibri"/>
          <w:i/>
          <w:sz w:val="18"/>
          <w:szCs w:val="18"/>
        </w:rPr>
        <w:t xml:space="preserve"> del área financiera</w:t>
      </w:r>
      <w:r w:rsidR="00AC7E6D">
        <w:rPr>
          <w:rFonts w:ascii="Calibri" w:hAnsi="Calibri"/>
          <w:i/>
          <w:sz w:val="18"/>
          <w:szCs w:val="18"/>
        </w:rPr>
        <w:t xml:space="preserve"> y aporté con casos de inversiones, valorizaciones y análisis de la industria</w:t>
      </w:r>
      <w:r w:rsidR="00F96CE9">
        <w:rPr>
          <w:rFonts w:ascii="Calibri" w:hAnsi="Calibri"/>
          <w:i/>
          <w:sz w:val="18"/>
          <w:szCs w:val="18"/>
        </w:rPr>
        <w:t xml:space="preserve">. </w:t>
      </w:r>
      <w:r w:rsidR="00F92359">
        <w:rPr>
          <w:rFonts w:ascii="Calibri" w:hAnsi="Calibri"/>
          <w:i/>
          <w:sz w:val="18"/>
          <w:szCs w:val="18"/>
        </w:rPr>
        <w:t>Luego, comencé a trabajar en la</w:t>
      </w:r>
      <w:r w:rsidR="00F96CE9">
        <w:rPr>
          <w:rFonts w:ascii="Calibri" w:hAnsi="Calibri"/>
          <w:i/>
          <w:sz w:val="18"/>
          <w:szCs w:val="18"/>
        </w:rPr>
        <w:t xml:space="preserve"> Compañía de Seguros </w:t>
      </w:r>
      <w:proofErr w:type="spellStart"/>
      <w:r w:rsidR="00F96CE9">
        <w:rPr>
          <w:rFonts w:ascii="Calibri" w:hAnsi="Calibri"/>
          <w:i/>
          <w:sz w:val="18"/>
          <w:szCs w:val="18"/>
        </w:rPr>
        <w:t>Confuturo</w:t>
      </w:r>
      <w:proofErr w:type="spellEnd"/>
      <w:r w:rsidR="00F92359">
        <w:rPr>
          <w:rFonts w:ascii="Calibri" w:hAnsi="Calibri"/>
          <w:i/>
          <w:sz w:val="18"/>
          <w:szCs w:val="18"/>
        </w:rPr>
        <w:t xml:space="preserve"> en donde</w:t>
      </w:r>
      <w:r w:rsidR="00F96CE9">
        <w:rPr>
          <w:rFonts w:ascii="Calibri" w:hAnsi="Calibri"/>
          <w:i/>
          <w:sz w:val="18"/>
          <w:szCs w:val="18"/>
        </w:rPr>
        <w:t xml:space="preserve"> me desempeñ</w:t>
      </w:r>
      <w:r w:rsidR="000252BA">
        <w:rPr>
          <w:rFonts w:ascii="Calibri" w:hAnsi="Calibri"/>
          <w:i/>
          <w:sz w:val="18"/>
          <w:szCs w:val="18"/>
        </w:rPr>
        <w:t>é</w:t>
      </w:r>
      <w:r w:rsidR="00F96CE9">
        <w:rPr>
          <w:rFonts w:ascii="Calibri" w:hAnsi="Calibri"/>
          <w:i/>
          <w:sz w:val="18"/>
          <w:szCs w:val="18"/>
        </w:rPr>
        <w:t xml:space="preserve"> como Analista Senior de Riesgo de Mercado, cargo con el cual </w:t>
      </w:r>
      <w:r w:rsidR="000252BA">
        <w:rPr>
          <w:rFonts w:ascii="Calibri" w:hAnsi="Calibri"/>
          <w:i/>
          <w:sz w:val="18"/>
          <w:szCs w:val="18"/>
        </w:rPr>
        <w:t>realicé</w:t>
      </w:r>
      <w:r w:rsidR="00F96CE9">
        <w:rPr>
          <w:rFonts w:ascii="Calibri" w:hAnsi="Calibri"/>
          <w:i/>
          <w:sz w:val="18"/>
          <w:szCs w:val="18"/>
        </w:rPr>
        <w:t xml:space="preserve"> las funciones de analizar y evaluar el riesgo de inversiones en activos alternativos (</w:t>
      </w:r>
      <w:proofErr w:type="spellStart"/>
      <w:r w:rsidR="00F96CE9">
        <w:rPr>
          <w:rFonts w:ascii="Calibri" w:hAnsi="Calibri"/>
          <w:i/>
          <w:sz w:val="18"/>
          <w:szCs w:val="18"/>
        </w:rPr>
        <w:t>ej</w:t>
      </w:r>
      <w:proofErr w:type="spellEnd"/>
      <w:r w:rsidR="00F96CE9">
        <w:rPr>
          <w:rFonts w:ascii="Calibri" w:hAnsi="Calibri"/>
          <w:i/>
          <w:sz w:val="18"/>
          <w:szCs w:val="18"/>
        </w:rPr>
        <w:t xml:space="preserve">: </w:t>
      </w:r>
      <w:proofErr w:type="spellStart"/>
      <w:r w:rsidR="00F96CE9">
        <w:rPr>
          <w:rFonts w:ascii="Calibri" w:hAnsi="Calibri"/>
          <w:i/>
          <w:sz w:val="18"/>
          <w:szCs w:val="18"/>
        </w:rPr>
        <w:t>Private</w:t>
      </w:r>
      <w:proofErr w:type="spellEnd"/>
      <w:r w:rsidR="00F96CE9">
        <w:rPr>
          <w:rFonts w:ascii="Calibri" w:hAnsi="Calibri"/>
          <w:i/>
          <w:sz w:val="18"/>
          <w:szCs w:val="18"/>
        </w:rPr>
        <w:t xml:space="preserve"> </w:t>
      </w:r>
      <w:proofErr w:type="spellStart"/>
      <w:r w:rsidR="00F96CE9">
        <w:rPr>
          <w:rFonts w:ascii="Calibri" w:hAnsi="Calibri"/>
          <w:i/>
          <w:sz w:val="18"/>
          <w:szCs w:val="18"/>
        </w:rPr>
        <w:t>Equity</w:t>
      </w:r>
      <w:proofErr w:type="spellEnd"/>
      <w:r w:rsidR="00F96CE9">
        <w:rPr>
          <w:rFonts w:ascii="Calibri" w:hAnsi="Calibri"/>
          <w:i/>
          <w:sz w:val="18"/>
          <w:szCs w:val="18"/>
        </w:rPr>
        <w:t>, Infraestructura), controlar el riesgo de las inversiones en renta variable y fija, y reportar estrategias de inversión</w:t>
      </w:r>
      <w:r w:rsidR="002E5E5F">
        <w:rPr>
          <w:rFonts w:ascii="Calibri" w:hAnsi="Calibri"/>
          <w:i/>
          <w:sz w:val="18"/>
          <w:szCs w:val="18"/>
        </w:rPr>
        <w:t xml:space="preserve">). </w:t>
      </w:r>
      <w:r w:rsidR="002E5E5F" w:rsidRPr="001148BB">
        <w:rPr>
          <w:rFonts w:asciiTheme="minorHAnsi" w:eastAsiaTheme="minorEastAsia" w:hAnsiTheme="minorHAnsi" w:cs="Times"/>
          <w:kern w:val="2"/>
          <w:sz w:val="18"/>
          <w:szCs w:val="22"/>
          <w:lang w:val="es-CL"/>
          <w14:ligatures w14:val="standardContextual"/>
        </w:rPr>
        <w:t>Ahora estoy trabajando como CFO en una empresa familiar, en la cual tengo que fijar tipos de cambios, administrar inventario, realizar transacciones hacia y desde el exterior de productos del negocio y también administrar las inversiones de la compañía. Ya he cumplido con la ayuda que necesitaba mi familia de mí en esta compañía, y capacitado a quién me va a reemplazar, por lo que he vuelto a buscar activamente trabajo.</w:t>
      </w:r>
    </w:p>
    <w:p w14:paraId="510E856A" w14:textId="06A6EF2F" w:rsidR="00DB1151" w:rsidRPr="00E46F03" w:rsidRDefault="00DB1151" w:rsidP="00382CBC">
      <w:pPr>
        <w:ind w:left="142"/>
        <w:jc w:val="both"/>
        <w:rPr>
          <w:rFonts w:ascii="Calibri" w:hAnsi="Calibri"/>
          <w:sz w:val="18"/>
          <w:szCs w:val="18"/>
          <w:lang w:val="es-CL"/>
        </w:rPr>
        <w:sectPr w:rsidR="00DB1151" w:rsidRPr="00E46F03" w:rsidSect="000E416A">
          <w:type w:val="continuous"/>
          <w:pgSz w:w="12240" w:h="15840"/>
          <w:pgMar w:top="720" w:right="720" w:bottom="720" w:left="993" w:header="720" w:footer="720" w:gutter="0"/>
          <w:cols w:space="720"/>
          <w:noEndnote/>
        </w:sectPr>
      </w:pPr>
    </w:p>
    <w:p w14:paraId="35210422" w14:textId="77777777" w:rsidR="00784F57" w:rsidRDefault="00784F57" w:rsidP="00382CBC">
      <w:pPr>
        <w:ind w:left="142"/>
        <w:jc w:val="both"/>
        <w:rPr>
          <w:rFonts w:ascii="Calibri" w:hAnsi="Calibri"/>
          <w:sz w:val="18"/>
          <w:szCs w:val="18"/>
        </w:rPr>
      </w:pPr>
    </w:p>
    <w:p w14:paraId="4EA850E9" w14:textId="626AB2BE" w:rsidR="00DB1151" w:rsidRDefault="00717E04" w:rsidP="00B66DBB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>Formación Académica</w:t>
      </w:r>
    </w:p>
    <w:p w14:paraId="2A34DC34" w14:textId="77777777" w:rsidR="00DB1151" w:rsidRPr="00DB1151" w:rsidRDefault="00DB1151" w:rsidP="00DB1151">
      <w:pPr>
        <w:ind w:left="142"/>
        <w:jc w:val="both"/>
        <w:rPr>
          <w:rFonts w:ascii="Calibri" w:hAnsi="Calibri" w:cs="Arial"/>
        </w:rPr>
      </w:pPr>
    </w:p>
    <w:p w14:paraId="48F07D66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Adolfo Ibáñez</w:t>
      </w:r>
      <w:r>
        <w:rPr>
          <w:rFonts w:ascii="Calibri" w:hAnsi="Calibri" w:cs="TheSansSemiBold-Plain"/>
          <w:b/>
          <w:bCs/>
          <w:color w:val="000000"/>
          <w:sz w:val="18"/>
          <w:szCs w:val="18"/>
        </w:rPr>
        <w:tab/>
      </w:r>
    </w:p>
    <w:p w14:paraId="4D0788F9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351E86E8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color w:val="000000"/>
          <w:sz w:val="18"/>
          <w:szCs w:val="18"/>
          <w:lang w:val="es-CL"/>
        </w:rPr>
        <w:t>Magíster en Finanzas</w:t>
      </w:r>
    </w:p>
    <w:p w14:paraId="6F2A52F0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2018</w:t>
      </w:r>
    </w:p>
    <w:p w14:paraId="45BCA72A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  <w:lang w:val="es-CL"/>
        </w:rPr>
      </w:pPr>
    </w:p>
    <w:p w14:paraId="7165D856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Adolfo Ibáñez</w:t>
      </w:r>
    </w:p>
    <w:p w14:paraId="6B295287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2B4FE57A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Carrera Ingeniería Comercial</w:t>
      </w:r>
    </w:p>
    <w:p w14:paraId="33234A78" w14:textId="77777777" w:rsidR="00DB1151" w:rsidRPr="00F23725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</w:rPr>
      </w:pPr>
      <w:proofErr w:type="spellStart"/>
      <w:r w:rsidRPr="00F23725">
        <w:rPr>
          <w:rFonts w:ascii="Calibri" w:hAnsi="Calibri" w:cs="TheSansSemiBold-Plain"/>
          <w:bCs/>
          <w:color w:val="000000"/>
          <w:sz w:val="18"/>
          <w:szCs w:val="18"/>
        </w:rPr>
        <w:t>Minor</w:t>
      </w:r>
      <w:proofErr w:type="spellEnd"/>
      <w:r>
        <w:rPr>
          <w:rFonts w:ascii="Calibri" w:hAnsi="Calibri" w:cs="TheSansSemiBold-Plain"/>
          <w:bCs/>
          <w:color w:val="000000"/>
          <w:sz w:val="18"/>
          <w:szCs w:val="18"/>
        </w:rPr>
        <w:t xml:space="preserve"> en Psicología de las Organizaciones</w:t>
      </w:r>
    </w:p>
    <w:p w14:paraId="6BECAC91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2015 - 2018</w:t>
      </w:r>
    </w:p>
    <w:p w14:paraId="71A521BF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</w:p>
    <w:p w14:paraId="670C8BF4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Universidad de Chile</w:t>
      </w:r>
    </w:p>
    <w:p w14:paraId="6761FB4F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Escuela de Negocios</w:t>
      </w:r>
    </w:p>
    <w:p w14:paraId="34F30694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Carrera Ingeniería en Información y Control de Gestión</w:t>
      </w:r>
    </w:p>
    <w:p w14:paraId="6A501F6C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2013-2014</w:t>
      </w:r>
    </w:p>
    <w:p w14:paraId="1ED27343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</w:p>
    <w:p w14:paraId="0A9CA2F1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Colegio San Pedro Nolasco</w:t>
      </w:r>
    </w:p>
    <w:p w14:paraId="3623A39C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</w:rPr>
      </w:pPr>
      <w:r>
        <w:rPr>
          <w:rFonts w:ascii="Calibri" w:hAnsi="Calibri" w:cs="TheSansSemiBold-Plain"/>
          <w:bCs/>
          <w:color w:val="000000"/>
          <w:sz w:val="18"/>
          <w:szCs w:val="18"/>
        </w:rPr>
        <w:t>Educación Básica y Media</w:t>
      </w:r>
    </w:p>
    <w:p w14:paraId="10486A05" w14:textId="77777777" w:rsidR="00DB1151" w:rsidRPr="00AE089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Bold-Plain"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Santiago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,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Chile</w:t>
      </w:r>
      <w:r w:rsidRPr="00AE089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1999 - 2012</w:t>
      </w:r>
    </w:p>
    <w:p w14:paraId="45180D32" w14:textId="77777777" w:rsidR="005F512B" w:rsidRDefault="005F512B" w:rsidP="00C23A68">
      <w:pPr>
        <w:jc w:val="both"/>
        <w:rPr>
          <w:rFonts w:ascii="Calibri" w:hAnsi="Calibri" w:cs="Arial"/>
        </w:rPr>
      </w:pPr>
    </w:p>
    <w:p w14:paraId="46BF06AA" w14:textId="77777777" w:rsidR="00DB1151" w:rsidRPr="00146898" w:rsidRDefault="00DB1151" w:rsidP="00DB1151">
      <w:pPr>
        <w:ind w:left="284"/>
        <w:jc w:val="both"/>
        <w:rPr>
          <w:rFonts w:ascii="Calibri" w:hAnsi="Calibri" w:cs="Arial"/>
        </w:rPr>
      </w:pPr>
      <w:r w:rsidRPr="00146898">
        <w:rPr>
          <w:rFonts w:ascii="Calibri" w:hAnsi="Calibri" w:cs="Arial"/>
        </w:rPr>
        <w:t xml:space="preserve">Información Adicional </w:t>
      </w:r>
    </w:p>
    <w:p w14:paraId="296F76E2" w14:textId="77777777" w:rsidR="00DB1151" w:rsidRPr="000161A3" w:rsidRDefault="00DB1151" w:rsidP="00DB1151">
      <w:pPr>
        <w:ind w:left="284"/>
        <w:jc w:val="both"/>
        <w:rPr>
          <w:rFonts w:ascii="Calibri" w:hAnsi="Calibri" w:cs="Arial"/>
          <w:sz w:val="18"/>
        </w:rPr>
      </w:pPr>
    </w:p>
    <w:p w14:paraId="34308EC0" w14:textId="77777777" w:rsidR="00DB1151" w:rsidRPr="002B06C3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  <w:r w:rsidRPr="00146898">
        <w:rPr>
          <w:rFonts w:ascii="Calibri" w:hAnsi="Calibri" w:cs="TheSansSemiBold-Plain"/>
          <w:b/>
          <w:bCs/>
          <w:color w:val="000000"/>
          <w:sz w:val="18"/>
          <w:szCs w:val="18"/>
        </w:rPr>
        <w:t>Nacionalidad:</w:t>
      </w:r>
      <w:r>
        <w:rPr>
          <w:rFonts w:ascii="Calibri" w:hAnsi="Calibri" w:cs="TheSansSemiLight-Plain"/>
          <w:color w:val="000000"/>
          <w:sz w:val="18"/>
          <w:szCs w:val="18"/>
        </w:rPr>
        <w:t xml:space="preserve"> </w:t>
      </w:r>
      <w:proofErr w:type="gramStart"/>
      <w:r>
        <w:rPr>
          <w:rFonts w:ascii="Calibri" w:hAnsi="Calibri" w:cs="TheSansSemiLight-Plain"/>
          <w:color w:val="000000"/>
          <w:sz w:val="18"/>
          <w:szCs w:val="18"/>
        </w:rPr>
        <w:t>Chilena</w:t>
      </w:r>
      <w:proofErr w:type="gramEnd"/>
    </w:p>
    <w:p w14:paraId="45E11CA3" w14:textId="77777777" w:rsidR="00DB1151" w:rsidRPr="00146898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  <w:r w:rsidRPr="00146898">
        <w:rPr>
          <w:rFonts w:ascii="Calibri" w:hAnsi="Calibri" w:cs="TheSansSemiBold-Plain"/>
          <w:b/>
          <w:bCs/>
          <w:color w:val="000000"/>
          <w:sz w:val="18"/>
          <w:szCs w:val="18"/>
        </w:rPr>
        <w:t>Fecha de Nacimiento:</w:t>
      </w:r>
      <w:r>
        <w:rPr>
          <w:rFonts w:ascii="Calibri" w:hAnsi="Calibri" w:cs="TheSansSemiLight-Plain"/>
          <w:color w:val="000000"/>
          <w:sz w:val="18"/>
          <w:szCs w:val="18"/>
        </w:rPr>
        <w:t xml:space="preserve"> 25/10/1994</w:t>
      </w:r>
    </w:p>
    <w:p w14:paraId="68147E97" w14:textId="77777777" w:rsidR="00DB1151" w:rsidRPr="00DB1151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  <w:lang w:val="es-CL"/>
        </w:rPr>
      </w:pPr>
      <w:r w:rsidRPr="00DB1151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Rut:</w:t>
      </w:r>
      <w:r w:rsidRPr="00DB1151">
        <w:rPr>
          <w:rFonts w:ascii="Calibri" w:hAnsi="Calibri" w:cs="Calibri"/>
          <w:sz w:val="18"/>
          <w:szCs w:val="18"/>
          <w:lang w:val="es-CL" w:eastAsia="es-CL"/>
        </w:rPr>
        <w:t xml:space="preserve">  18.934.425-2</w:t>
      </w:r>
    </w:p>
    <w:p w14:paraId="75495DD7" w14:textId="4EBEFD56" w:rsidR="00DB1151" w:rsidRDefault="00275F2C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Herramientas</w:t>
      </w:r>
      <w:r w:rsidR="00DB1151" w:rsidRPr="00AE65B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:</w:t>
      </w:r>
      <w:r w:rsidR="00DB1151" w:rsidRPr="00AE65B6">
        <w:rPr>
          <w:rFonts w:ascii="Calibri" w:hAnsi="Calibri" w:cs="TheSansSemiLight-Plain"/>
          <w:color w:val="000000"/>
          <w:sz w:val="18"/>
          <w:szCs w:val="18"/>
          <w:lang w:val="es-CL"/>
        </w:rPr>
        <w:t xml:space="preserve"> </w:t>
      </w:r>
      <w:r w:rsidR="00DB1151" w:rsidRPr="00AE65B6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Excel-Word-Office Nivel Intermedio</w:t>
      </w:r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/Alto</w:t>
      </w:r>
      <w:r w:rsidR="00DF1163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,</w:t>
      </w:r>
    </w:p>
    <w:p w14:paraId="1009BAE1" w14:textId="598C1550" w:rsidR="00DF1163" w:rsidRPr="00DF1163" w:rsidRDefault="00DF1163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color w:val="000000"/>
          <w:sz w:val="18"/>
          <w:szCs w:val="18"/>
          <w:lang w:val="es-CL"/>
        </w:rPr>
        <w:t>Bloomberg: Nivel Intermedio</w:t>
      </w:r>
    </w:p>
    <w:p w14:paraId="1AA1EC08" w14:textId="77777777" w:rsidR="00DB1151" w:rsidRPr="004C367D" w:rsidRDefault="00DB1151" w:rsidP="00DB1151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i/>
          <w:color w:val="000000"/>
          <w:sz w:val="18"/>
          <w:szCs w:val="18"/>
          <w:lang w:val="es-CL"/>
        </w:rPr>
      </w:pPr>
      <w:r w:rsidRPr="00784F57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>Idiomas:</w:t>
      </w:r>
      <w:r w:rsidRPr="00784F57"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 xml:space="preserve"> </w:t>
      </w:r>
      <w:proofErr w:type="gramStart"/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>Inglés</w:t>
      </w:r>
      <w:proofErr w:type="gramEnd"/>
      <w:r>
        <w:rPr>
          <w:rFonts w:ascii="Calibri" w:hAnsi="Calibri" w:cs="TheSansSemiLight-Plain"/>
          <w:i/>
          <w:color w:val="000000"/>
          <w:sz w:val="18"/>
          <w:szCs w:val="18"/>
          <w:lang w:val="es-CL"/>
        </w:rPr>
        <w:t xml:space="preserve"> (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>Certificado por Kaplan International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 en  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 Lond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res y </w:t>
      </w:r>
      <w:r w:rsidRPr="004C367D"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Liverpool </w:t>
      </w:r>
      <w:r>
        <w:rPr>
          <w:rFonts w:ascii="Calibri" w:hAnsi="Calibri" w:cs="TheSansSemiBold-Plain"/>
          <w:b/>
          <w:bCs/>
          <w:i/>
          <w:color w:val="000000"/>
          <w:sz w:val="18"/>
          <w:szCs w:val="18"/>
          <w:lang w:val="es-CL"/>
        </w:rPr>
        <w:t xml:space="preserve">- </w:t>
      </w:r>
      <w:r w:rsidRPr="004C367D"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Abril, 2019</w:t>
      </w:r>
      <w:r>
        <w:rPr>
          <w:rFonts w:ascii="Calibri" w:hAnsi="Calibri" w:cs="TheSansSemiBold-Plain"/>
          <w:bCs/>
          <w:color w:val="000000"/>
          <w:sz w:val="18"/>
          <w:szCs w:val="18"/>
          <w:lang w:val="es-CL"/>
        </w:rPr>
        <w:t>)</w:t>
      </w:r>
    </w:p>
    <w:p w14:paraId="1212D9FC" w14:textId="77777777" w:rsidR="00590C78" w:rsidRDefault="00590C78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</w:p>
    <w:p w14:paraId="41F2AF24" w14:textId="77777777" w:rsidR="00F92359" w:rsidRDefault="00DB1151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Actividades </w:t>
      </w:r>
      <w:r w:rsidR="009D638E"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extraprogramáticas</w:t>
      </w:r>
      <w:r w:rsidRPr="00B61F5D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:</w:t>
      </w:r>
    </w:p>
    <w:p w14:paraId="08D54DD4" w14:textId="7DD93DD1" w:rsidR="00DB1151" w:rsidRDefault="00F92359" w:rsidP="00DB1151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-</w:t>
      </w:r>
      <w:r w:rsidR="00DB1151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Deportes (Fútbol y </w:t>
      </w: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Pádel</w:t>
      </w:r>
      <w:r w:rsidR="00DB1151"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 xml:space="preserve"> regularmente). </w:t>
      </w:r>
    </w:p>
    <w:p w14:paraId="578B0DEF" w14:textId="0CA26F0E" w:rsidR="00F92359" w:rsidRDefault="00F92359" w:rsidP="00F92359">
      <w:pPr>
        <w:shd w:val="clear" w:color="auto" w:fill="FFFFFF"/>
        <w:ind w:left="284"/>
        <w:jc w:val="both"/>
        <w:rPr>
          <w:rFonts w:ascii="Calibri" w:hAnsi="Calibri" w:cs="TheSansSemiLight-Plain"/>
          <w:b/>
          <w:color w:val="000000"/>
          <w:sz w:val="18"/>
          <w:szCs w:val="18"/>
          <w:lang w:val="es-CL"/>
        </w:rPr>
      </w:pP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-</w:t>
      </w:r>
      <w:r>
        <w:rPr>
          <w:rFonts w:ascii="Calibri" w:hAnsi="Calibri" w:cs="TheSansSemiLight-Plain"/>
          <w:b/>
          <w:color w:val="000000"/>
          <w:sz w:val="18"/>
          <w:szCs w:val="18"/>
          <w:lang w:val="es-CL"/>
        </w:rPr>
        <w:t>Máster en Habanos</w:t>
      </w:r>
    </w:p>
    <w:p w14:paraId="4269FC09" w14:textId="77777777" w:rsidR="00590C78" w:rsidRPr="00FD42FC" w:rsidRDefault="00590C78" w:rsidP="00DB1151">
      <w:pPr>
        <w:shd w:val="clear" w:color="auto" w:fill="FFFFFF"/>
        <w:ind w:left="284"/>
        <w:jc w:val="both"/>
        <w:rPr>
          <w:rFonts w:ascii="Calibri" w:hAnsi="Calibri" w:cs="TheSansSemiLight-Plain"/>
          <w:color w:val="000000"/>
          <w:sz w:val="18"/>
          <w:szCs w:val="18"/>
          <w:lang w:val="es-CL"/>
        </w:rPr>
      </w:pPr>
    </w:p>
    <w:p w14:paraId="7A176A72" w14:textId="77777777" w:rsidR="00DB1151" w:rsidRDefault="00DB1151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49B79199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D108230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2F2775F8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9778A06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707D3DA6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5F981364" w14:textId="77777777" w:rsidR="00A047EE" w:rsidRDefault="00A047EE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</w:rPr>
      </w:pPr>
    </w:p>
    <w:p w14:paraId="0BE6E7A6" w14:textId="77777777" w:rsidR="00E46F03" w:rsidRPr="00CD6184" w:rsidRDefault="00E46F03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</w:p>
    <w:p w14:paraId="388D2CE5" w14:textId="77777777" w:rsidR="00E46F03" w:rsidRPr="00CD6184" w:rsidRDefault="00E46F03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</w:p>
    <w:p w14:paraId="05ACE0D0" w14:textId="34519350" w:rsidR="00526E86" w:rsidRPr="00CD6184" w:rsidRDefault="00DB1151" w:rsidP="005F512B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Arial"/>
          <w:lang w:val="es-CL"/>
        </w:rPr>
      </w:pPr>
      <w:r w:rsidRPr="00CD6184">
        <w:rPr>
          <w:rFonts w:ascii="Calibri" w:hAnsi="Calibri" w:cs="Arial"/>
          <w:lang w:val="es-CL"/>
        </w:rPr>
        <w:t>Experiencia Laboral</w:t>
      </w:r>
    </w:p>
    <w:p w14:paraId="34309240" w14:textId="77777777" w:rsidR="00E46F03" w:rsidRPr="00CD6184" w:rsidRDefault="00E46F03" w:rsidP="00E46F03">
      <w:pPr>
        <w:widowControl w:val="0"/>
        <w:suppressAutoHyphens/>
        <w:autoSpaceDE w:val="0"/>
        <w:autoSpaceDN w:val="0"/>
        <w:adjustRightInd w:val="0"/>
        <w:ind w:firstLine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0F2D5276" w14:textId="69487BA1" w:rsidR="000336E5" w:rsidRPr="00CD6184" w:rsidRDefault="000336E5" w:rsidP="000336E5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  </w:t>
      </w:r>
      <w:r w:rsid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INTERCIGAR COMERCIAL LTDA</w:t>
      </w:r>
    </w:p>
    <w:p w14:paraId="4F981E56" w14:textId="30BE063E" w:rsidR="000336E5" w:rsidRPr="00CD6184" w:rsidRDefault="000336E5" w:rsidP="000336E5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  </w:t>
      </w:r>
      <w:r w:rsidR="00CD6184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Empresa familiar</w:t>
      </w:r>
    </w:p>
    <w:p w14:paraId="69B7F359" w14:textId="727B0E61" w:rsidR="00526E86" w:rsidRPr="00E46F03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E46F03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CFO</w:t>
      </w:r>
    </w:p>
    <w:p w14:paraId="74A837DA" w14:textId="22547FD8" w:rsidR="00526E86" w:rsidRPr="00526E86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Octubre</w:t>
      </w:r>
      <w:proofErr w:type="gramEnd"/>
      <w:r w:rsidRP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2022 - Actual</w:t>
      </w:r>
      <w:r w:rsidR="00E46F03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idad</w:t>
      </w:r>
    </w:p>
    <w:p w14:paraId="33035681" w14:textId="0502542A" w:rsidR="00526E86" w:rsidRPr="00526E86" w:rsidRDefault="00526E86" w:rsidP="00526E86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-Encargado de las finanzas de esta empresa familiar, incluyendo fijación de tipos de cambio, pagos e ingresos hacia y desde el exterior, de productos y accesorios del negocio, además de las inversiones de la compañía.</w:t>
      </w:r>
    </w:p>
    <w:p w14:paraId="262DCD15" w14:textId="77777777" w:rsidR="00DB1151" w:rsidRDefault="00DB1151" w:rsidP="00DB1151">
      <w:pPr>
        <w:widowControl w:val="0"/>
        <w:suppressAutoHyphens/>
        <w:autoSpaceDE w:val="0"/>
        <w:autoSpaceDN w:val="0"/>
        <w:adjustRightInd w:val="0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</w:p>
    <w:p w14:paraId="36829A0C" w14:textId="74C2DF5B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COMPAÑÍA DE SEGUROS CONFUTURO</w:t>
      </w:r>
    </w:p>
    <w:p w14:paraId="4B5C7E0C" w14:textId="3BF03EDA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RIESGO DE MERCADO</w:t>
      </w:r>
    </w:p>
    <w:p w14:paraId="365C7B56" w14:textId="1C90B775" w:rsidR="00A047EE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-</w:t>
      </w:r>
      <w:r w:rsidR="00A047EE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Analista Senior Riesgo de Mercado</w:t>
      </w:r>
    </w:p>
    <w:p w14:paraId="14F45814" w14:textId="20B84234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 w:rsidR="00F9235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Agosto</w:t>
      </w:r>
      <w:proofErr w:type="gramEnd"/>
      <w:r w:rsidR="00F9235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2021</w:t>
      </w:r>
      <w:r w:rsidR="00F96CE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  <w:r w:rsid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–</w:t>
      </w:r>
      <w:r w:rsidR="000252BA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  <w:r w:rsidR="00526E86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Octubre </w:t>
      </w:r>
      <w:r w:rsidR="000252BA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2022</w:t>
      </w:r>
      <w:r w:rsidR="00F96CE9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</w:t>
      </w:r>
    </w:p>
    <w:p w14:paraId="2E75FEB0" w14:textId="76DAC07E" w:rsidR="003571E0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-Analista Riesgo Mercado </w:t>
      </w:r>
    </w:p>
    <w:p w14:paraId="5EB99571" w14:textId="622ABC8F" w:rsidR="003571E0" w:rsidRDefault="003571E0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Santiago, Chile • </w:t>
      </w:r>
      <w:proofErr w:type="gramStart"/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Marzo</w:t>
      </w:r>
      <w:proofErr w:type="gramEnd"/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2020 – Agosto 2021</w:t>
      </w:r>
    </w:p>
    <w:p w14:paraId="7CE3B5D4" w14:textId="21CD2829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-Análisis de riesgo </w:t>
      </w:r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y evaluación 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de inversiones en activos alternativos (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ej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: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Private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Equity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, Infraestructura)</w:t>
      </w:r>
    </w:p>
    <w:p w14:paraId="60A32526" w14:textId="179A787D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-Controlar y reportar el riesgo de las inversiones y sus estrategias</w:t>
      </w:r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(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ej</w:t>
      </w:r>
      <w:proofErr w:type="spellEnd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: trading)</w:t>
      </w:r>
    </w:p>
    <w:p w14:paraId="1C0D1A12" w14:textId="2AFBCC43" w:rsidR="000252BA" w:rsidRDefault="000252BA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-Controlar y gestionar garantías de derivados financieros con las contrapartes</w:t>
      </w:r>
    </w:p>
    <w:p w14:paraId="46C3798E" w14:textId="713FBCCB" w:rsidR="00A047EE" w:rsidRDefault="00A047EE" w:rsidP="00A047EE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-Implementación plataforma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Cobalt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para el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due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>diligence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respectivo de fondos de 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P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rivate</w:t>
      </w:r>
      <w:proofErr w:type="spellEnd"/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proofErr w:type="spellStart"/>
      <w:r w:rsidR="00DF1163">
        <w:rPr>
          <w:rFonts w:ascii="Calibri" w:hAnsi="Calibri" w:cs="TheSansSemiBold-Plain"/>
          <w:bCs/>
          <w:i/>
          <w:color w:val="000000"/>
          <w:sz w:val="18"/>
          <w:szCs w:val="18"/>
        </w:rPr>
        <w:t>E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quity</w:t>
      </w:r>
      <w:proofErr w:type="spellEnd"/>
    </w:p>
    <w:p w14:paraId="427AE9FD" w14:textId="1AE6AA4E" w:rsidR="00F92359" w:rsidRDefault="00DF1163" w:rsidP="00F92359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</w:rPr>
        <w:t>-</w:t>
      </w:r>
      <w:r>
        <w:rPr>
          <w:rFonts w:ascii="Calibri" w:hAnsi="Calibri" w:cs="TheSansSemiBold-Plain"/>
          <w:color w:val="000000"/>
          <w:sz w:val="18"/>
          <w:szCs w:val="18"/>
        </w:rPr>
        <w:t>Reporte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s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 de estrategia de 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A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ctivos </w:t>
      </w:r>
      <w:r w:rsidR="00F96CE9">
        <w:rPr>
          <w:rFonts w:ascii="Calibri" w:hAnsi="Calibri" w:cs="TheSansSemiBold-Plain"/>
          <w:color w:val="000000"/>
          <w:sz w:val="18"/>
          <w:szCs w:val="18"/>
        </w:rPr>
        <w:t>A</w:t>
      </w:r>
      <w:r>
        <w:rPr>
          <w:rFonts w:ascii="Calibri" w:hAnsi="Calibri" w:cs="TheSansSemiBold-Plain"/>
          <w:color w:val="000000"/>
          <w:sz w:val="18"/>
          <w:szCs w:val="18"/>
        </w:rPr>
        <w:t xml:space="preserve">lternativos de la compañía </w:t>
      </w:r>
    </w:p>
    <w:p w14:paraId="0DBABB5F" w14:textId="77777777" w:rsidR="00DF1163" w:rsidRPr="00DF1163" w:rsidRDefault="00DF1163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color w:val="000000"/>
          <w:sz w:val="18"/>
          <w:szCs w:val="18"/>
        </w:rPr>
      </w:pPr>
    </w:p>
    <w:p w14:paraId="46217013" w14:textId="356F9632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FALCOM AGF</w:t>
      </w:r>
    </w:p>
    <w:p w14:paraId="0BD573C1" w14:textId="77777777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Finanzas</w:t>
      </w:r>
    </w:p>
    <w:p w14:paraId="16C66757" w14:textId="77777777" w:rsid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Práctica Profesional II</w:t>
      </w:r>
    </w:p>
    <w:p w14:paraId="54773F3C" w14:textId="77777777" w:rsidR="00D87B7B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Santiago, Chile • 2019</w:t>
      </w:r>
    </w:p>
    <w:p w14:paraId="7DC1B756" w14:textId="77777777" w:rsidR="007E7F0F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7E7F0F" w:rsidRPr="007E7F0F">
        <w:rPr>
          <w:rFonts w:ascii="Calibri" w:hAnsi="Calibri" w:cs="TheSansSemiBold-Plain"/>
          <w:bCs/>
          <w:i/>
          <w:color w:val="000000"/>
          <w:sz w:val="18"/>
          <w:szCs w:val="18"/>
        </w:rPr>
        <w:t>A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nálisis de</w:t>
      </w:r>
      <w:r w:rsidR="00AC7E6D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las empresas Small </w:t>
      </w:r>
      <w:r w:rsidR="009D638E">
        <w:rPr>
          <w:rFonts w:ascii="Calibri" w:hAnsi="Calibri" w:cs="TheSansSemiBold-Plain"/>
          <w:bCs/>
          <w:i/>
          <w:color w:val="000000"/>
          <w:sz w:val="18"/>
          <w:szCs w:val="18"/>
        </w:rPr>
        <w:t>Caps.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, y elaboración de ratios financieros importantes para</w:t>
      </w:r>
      <w:r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un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análisis de la Industria.</w:t>
      </w:r>
    </w:p>
    <w:p w14:paraId="0BA35695" w14:textId="77777777" w:rsidR="007E7F0F" w:rsidRDefault="00D87B7B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7E7F0F">
        <w:rPr>
          <w:rFonts w:ascii="Calibri" w:hAnsi="Calibri" w:cs="TheSansSemiBold-Plain"/>
          <w:bCs/>
          <w:i/>
          <w:color w:val="000000"/>
          <w:sz w:val="18"/>
          <w:szCs w:val="18"/>
        </w:rPr>
        <w:t>Valorización de una compañía por método DCF y presentación como Caso de Inversión en el comité Small Caps.</w:t>
      </w:r>
    </w:p>
    <w:p w14:paraId="143D3AD1" w14:textId="77777777" w:rsidR="007E7F0F" w:rsidRPr="007E7F0F" w:rsidRDefault="007E7F0F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Cs/>
          <w:i/>
          <w:color w:val="000000"/>
          <w:sz w:val="18"/>
          <w:szCs w:val="18"/>
        </w:rPr>
      </w:pPr>
    </w:p>
    <w:p w14:paraId="0C062F9B" w14:textId="77777777" w:rsidR="004B6FD1" w:rsidRPr="00AE089D" w:rsidRDefault="00AA677A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VANTRUST CAPITAL</w:t>
      </w:r>
    </w:p>
    <w:p w14:paraId="645D1251" w14:textId="77777777" w:rsidR="004B6FD1" w:rsidRDefault="007139D0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Finanzas</w:t>
      </w:r>
    </w:p>
    <w:p w14:paraId="1BC25A1C" w14:textId="77777777" w:rsidR="00AE089D" w:rsidRPr="00AE089D" w:rsidRDefault="00AE089D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 w:rsidRP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Pr</w:t>
      </w:r>
      <w:r w:rsidR="0053753B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á</w:t>
      </w:r>
      <w:r w:rsidRP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ctica</w:t>
      </w:r>
      <w:r w:rsidR="007139D0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Profesional I</w:t>
      </w:r>
    </w:p>
    <w:p w14:paraId="0A0796FA" w14:textId="77777777" w:rsidR="004B6FD1" w:rsidRPr="00AE089D" w:rsidRDefault="007139D0" w:rsidP="00382CBC">
      <w:pPr>
        <w:widowControl w:val="0"/>
        <w:suppressAutoHyphens/>
        <w:autoSpaceDE w:val="0"/>
        <w:autoSpaceDN w:val="0"/>
        <w:adjustRightInd w:val="0"/>
        <w:ind w:left="142"/>
        <w:jc w:val="both"/>
        <w:textAlignment w:val="center"/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</w:pP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Santiago, Chile</w:t>
      </w:r>
      <w:r w:rsidR="00AE089D"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 xml:space="preserve"> • </w:t>
      </w:r>
      <w:r>
        <w:rPr>
          <w:rFonts w:ascii="Calibri" w:hAnsi="Calibri" w:cs="TheSansSemiBold-Plain"/>
          <w:b/>
          <w:bCs/>
          <w:color w:val="000000"/>
          <w:sz w:val="18"/>
          <w:szCs w:val="18"/>
          <w:lang w:val="es-CL"/>
        </w:rPr>
        <w:t>2018</w:t>
      </w:r>
    </w:p>
    <w:p w14:paraId="6037AE24" w14:textId="77777777" w:rsidR="004B6FD1" w:rsidRDefault="00D87B7B" w:rsidP="00382CBC">
      <w:pPr>
        <w:ind w:left="142"/>
        <w:jc w:val="both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>Flujo de Procesos de Fondos de Inversión Privados</w:t>
      </w:r>
    </w:p>
    <w:p w14:paraId="0D1210A8" w14:textId="41179C6E" w:rsidR="005F512B" w:rsidRPr="003571E0" w:rsidRDefault="00D87B7B" w:rsidP="003571E0">
      <w:pPr>
        <w:ind w:left="142"/>
        <w:jc w:val="both"/>
        <w:rPr>
          <w:rFonts w:ascii="Calibri" w:hAnsi="Calibri" w:cs="TheSansSemiBold-Plain"/>
          <w:bCs/>
          <w:i/>
          <w:color w:val="000000"/>
          <w:sz w:val="18"/>
          <w:szCs w:val="18"/>
        </w:rPr>
      </w:pPr>
      <w:r>
        <w:rPr>
          <w:rFonts w:ascii="Calibri" w:hAnsi="Calibri" w:cs="TheSansSemiBold-Plain"/>
          <w:bCs/>
          <w:i/>
          <w:color w:val="000000"/>
          <w:sz w:val="18"/>
          <w:szCs w:val="18"/>
        </w:rPr>
        <w:t>-</w:t>
      </w:r>
      <w:r w:rsidR="009A2BAE">
        <w:rPr>
          <w:rFonts w:ascii="Calibri" w:hAnsi="Calibri" w:cs="TheSansSemiBold-Plain"/>
          <w:bCs/>
          <w:i/>
          <w:color w:val="000000"/>
          <w:sz w:val="18"/>
          <w:szCs w:val="18"/>
        </w:rPr>
        <w:t>Análisis</w:t>
      </w:r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movimientos del IPSA y determinar precios objetivos </w:t>
      </w:r>
      <w:proofErr w:type="gramStart"/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>de acuerdo a</w:t>
      </w:r>
      <w:proofErr w:type="gramEnd"/>
      <w:r w:rsidR="00AE65B6">
        <w:rPr>
          <w:rFonts w:ascii="Calibri" w:hAnsi="Calibri" w:cs="TheSansSemiBold-Plain"/>
          <w:bCs/>
          <w:i/>
          <w:color w:val="000000"/>
          <w:sz w:val="18"/>
          <w:szCs w:val="18"/>
        </w:rPr>
        <w:t xml:space="preserve"> Bloomberg</w:t>
      </w:r>
    </w:p>
    <w:p w14:paraId="2362D765" w14:textId="77777777" w:rsidR="00484C8D" w:rsidRPr="00484C8D" w:rsidRDefault="00484C8D" w:rsidP="00484C8D">
      <w:pPr>
        <w:widowControl w:val="0"/>
        <w:suppressAutoHyphens/>
        <w:autoSpaceDE w:val="0"/>
        <w:autoSpaceDN w:val="0"/>
        <w:adjustRightInd w:val="0"/>
        <w:ind w:left="284"/>
        <w:jc w:val="both"/>
        <w:textAlignment w:val="center"/>
        <w:rPr>
          <w:rFonts w:ascii="Calibri" w:hAnsi="Calibri" w:cs="TheSansSemiLight-Plain"/>
          <w:color w:val="000000"/>
          <w:sz w:val="18"/>
          <w:szCs w:val="18"/>
        </w:rPr>
      </w:pPr>
    </w:p>
    <w:p w14:paraId="21EE113D" w14:textId="77777777" w:rsidR="00484C8D" w:rsidRDefault="00484C8D" w:rsidP="00484C8D">
      <w:pPr>
        <w:jc w:val="both"/>
        <w:rPr>
          <w:rFonts w:ascii="Calibri" w:hAnsi="Calibri"/>
        </w:rPr>
      </w:pPr>
    </w:p>
    <w:sectPr w:rsidR="00484C8D" w:rsidSect="000E416A">
      <w:type w:val="continuous"/>
      <w:pgSz w:w="12240" w:h="15840"/>
      <w:pgMar w:top="720" w:right="720" w:bottom="720" w:left="993" w:header="720" w:footer="720" w:gutter="0"/>
      <w:cols w:num="2"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iriam">
    <w:charset w:val="B1"/>
    <w:family w:val="swiss"/>
    <w:pitch w:val="variable"/>
    <w:sig w:usb0="00000803" w:usb1="00000000" w:usb2="00000000" w:usb3="00000000" w:csb0="0000002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eSansSemiBold-Plain">
    <w:altName w:val="TheSans 6-SemiBold"/>
    <w:charset w:val="4D"/>
    <w:family w:val="auto"/>
    <w:pitch w:val="default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TheSansSemiLight-Plain">
    <w:altName w:val="TheSans 4-SemiLight"/>
    <w:charset w:val="4D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717917"/>
    <w:multiLevelType w:val="hybridMultilevel"/>
    <w:tmpl w:val="8DD6E640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3A2882"/>
    <w:multiLevelType w:val="hybridMultilevel"/>
    <w:tmpl w:val="F39C5F24"/>
    <w:lvl w:ilvl="0" w:tplc="340A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401675A"/>
    <w:multiLevelType w:val="hybridMultilevel"/>
    <w:tmpl w:val="831C26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D63FB"/>
    <w:multiLevelType w:val="hybridMultilevel"/>
    <w:tmpl w:val="38545C9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6091C"/>
    <w:multiLevelType w:val="hybridMultilevel"/>
    <w:tmpl w:val="745ED6A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E56485"/>
    <w:multiLevelType w:val="hybridMultilevel"/>
    <w:tmpl w:val="7CDA2D9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043AA"/>
    <w:multiLevelType w:val="hybridMultilevel"/>
    <w:tmpl w:val="2A5455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32597"/>
    <w:multiLevelType w:val="hybridMultilevel"/>
    <w:tmpl w:val="69CADC8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B111D"/>
    <w:multiLevelType w:val="hybridMultilevel"/>
    <w:tmpl w:val="539E4670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70E011C"/>
    <w:multiLevelType w:val="singleLevel"/>
    <w:tmpl w:val="0354EBFA"/>
    <w:lvl w:ilvl="0">
      <w:start w:val="1"/>
      <w:numFmt w:val="bullet"/>
      <w:pStyle w:val="Logro"/>
      <w:lvlText w:val=""/>
      <w:lvlJc w:val="left"/>
      <w:pPr>
        <w:tabs>
          <w:tab w:val="num" w:pos="360"/>
        </w:tabs>
        <w:ind w:left="240" w:hanging="240"/>
      </w:pPr>
      <w:rPr>
        <w:rFonts w:ascii="Wingdings" w:hAnsi="Wingdings" w:hint="default"/>
        <w:sz w:val="12"/>
      </w:rPr>
    </w:lvl>
  </w:abstractNum>
  <w:abstractNum w:abstractNumId="12" w15:restartNumberingAfterBreak="0">
    <w:nsid w:val="57145213"/>
    <w:multiLevelType w:val="hybridMultilevel"/>
    <w:tmpl w:val="34ECB02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5D3BD3"/>
    <w:multiLevelType w:val="hybridMultilevel"/>
    <w:tmpl w:val="DEB8B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37D2E"/>
    <w:multiLevelType w:val="hybridMultilevel"/>
    <w:tmpl w:val="5A085DFC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1442885"/>
    <w:multiLevelType w:val="hybridMultilevel"/>
    <w:tmpl w:val="534CF19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A243E9"/>
    <w:multiLevelType w:val="hybridMultilevel"/>
    <w:tmpl w:val="ED7E84F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A841A0C"/>
    <w:multiLevelType w:val="hybridMultilevel"/>
    <w:tmpl w:val="CC04723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286584"/>
    <w:multiLevelType w:val="hybridMultilevel"/>
    <w:tmpl w:val="7638C4D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8D5FA2"/>
    <w:multiLevelType w:val="hybridMultilevel"/>
    <w:tmpl w:val="430461E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85655"/>
    <w:multiLevelType w:val="hybridMultilevel"/>
    <w:tmpl w:val="4364E150"/>
    <w:lvl w:ilvl="0" w:tplc="E3D04F1C">
      <w:numFmt w:val="bullet"/>
      <w:lvlText w:val="-"/>
      <w:lvlJc w:val="left"/>
      <w:pPr>
        <w:ind w:left="720" w:hanging="360"/>
      </w:pPr>
      <w:rPr>
        <w:rFonts w:ascii="Arial Narrow" w:eastAsia="Arial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363CE"/>
    <w:multiLevelType w:val="hybridMultilevel"/>
    <w:tmpl w:val="358A615C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3692017">
    <w:abstractNumId w:val="4"/>
  </w:num>
  <w:num w:numId="2" w16cid:durableId="199786318">
    <w:abstractNumId w:val="11"/>
  </w:num>
  <w:num w:numId="3" w16cid:durableId="92364672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4" w16cid:durableId="1399327317">
    <w:abstractNumId w:val="5"/>
  </w:num>
  <w:num w:numId="5" w16cid:durableId="1643542583">
    <w:abstractNumId w:val="7"/>
  </w:num>
  <w:num w:numId="6" w16cid:durableId="1982881092">
    <w:abstractNumId w:val="9"/>
  </w:num>
  <w:num w:numId="7" w16cid:durableId="1179470886">
    <w:abstractNumId w:val="18"/>
  </w:num>
  <w:num w:numId="8" w16cid:durableId="1982693075">
    <w:abstractNumId w:val="19"/>
  </w:num>
  <w:num w:numId="9" w16cid:durableId="613053109">
    <w:abstractNumId w:val="8"/>
  </w:num>
  <w:num w:numId="10" w16cid:durableId="117379975">
    <w:abstractNumId w:val="15"/>
  </w:num>
  <w:num w:numId="11" w16cid:durableId="806975415">
    <w:abstractNumId w:val="3"/>
  </w:num>
  <w:num w:numId="12" w16cid:durableId="1841970960">
    <w:abstractNumId w:val="20"/>
  </w:num>
  <w:num w:numId="13" w16cid:durableId="1983076964">
    <w:abstractNumId w:val="12"/>
  </w:num>
  <w:num w:numId="14" w16cid:durableId="1353917455">
    <w:abstractNumId w:val="10"/>
  </w:num>
  <w:num w:numId="15" w16cid:durableId="214859224">
    <w:abstractNumId w:val="16"/>
  </w:num>
  <w:num w:numId="16" w16cid:durableId="201328379">
    <w:abstractNumId w:val="17"/>
  </w:num>
  <w:num w:numId="17" w16cid:durableId="1040016433">
    <w:abstractNumId w:val="1"/>
  </w:num>
  <w:num w:numId="18" w16cid:durableId="171260737">
    <w:abstractNumId w:val="21"/>
  </w:num>
  <w:num w:numId="19" w16cid:durableId="1021395529">
    <w:abstractNumId w:val="13"/>
  </w:num>
  <w:num w:numId="20" w16cid:durableId="1182354045">
    <w:abstractNumId w:val="6"/>
  </w:num>
  <w:num w:numId="21" w16cid:durableId="1699693925">
    <w:abstractNumId w:val="14"/>
  </w:num>
  <w:num w:numId="22" w16cid:durableId="2112124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6" w:nlCheck="1" w:checkStyle="0"/>
  <w:activeWritingStyle w:appName="MSWord" w:lang="es-ES_tradnl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3C"/>
    <w:rsid w:val="00002830"/>
    <w:rsid w:val="000161A3"/>
    <w:rsid w:val="000252BA"/>
    <w:rsid w:val="000336E5"/>
    <w:rsid w:val="000400DA"/>
    <w:rsid w:val="0004078B"/>
    <w:rsid w:val="00040B82"/>
    <w:rsid w:val="000517B4"/>
    <w:rsid w:val="000571B7"/>
    <w:rsid w:val="00080B96"/>
    <w:rsid w:val="00082C81"/>
    <w:rsid w:val="00090068"/>
    <w:rsid w:val="000A22AA"/>
    <w:rsid w:val="000A7AAF"/>
    <w:rsid w:val="000B6100"/>
    <w:rsid w:val="000C2851"/>
    <w:rsid w:val="000C6AC8"/>
    <w:rsid w:val="000D342A"/>
    <w:rsid w:val="000D45F9"/>
    <w:rsid w:val="000E06D7"/>
    <w:rsid w:val="000E416A"/>
    <w:rsid w:val="000E5EEB"/>
    <w:rsid w:val="000E78E3"/>
    <w:rsid w:val="000F465D"/>
    <w:rsid w:val="000F5068"/>
    <w:rsid w:val="000F5141"/>
    <w:rsid w:val="000F7C24"/>
    <w:rsid w:val="001148BB"/>
    <w:rsid w:val="001168A8"/>
    <w:rsid w:val="001211EF"/>
    <w:rsid w:val="00123E48"/>
    <w:rsid w:val="00143F01"/>
    <w:rsid w:val="00144589"/>
    <w:rsid w:val="0014482F"/>
    <w:rsid w:val="00146898"/>
    <w:rsid w:val="0014781F"/>
    <w:rsid w:val="001565AF"/>
    <w:rsid w:val="00170D3F"/>
    <w:rsid w:val="00173D39"/>
    <w:rsid w:val="00192BB4"/>
    <w:rsid w:val="00197726"/>
    <w:rsid w:val="001A5D39"/>
    <w:rsid w:val="001A6A6E"/>
    <w:rsid w:val="001C5556"/>
    <w:rsid w:val="001D3EC4"/>
    <w:rsid w:val="001D7957"/>
    <w:rsid w:val="001F1BB2"/>
    <w:rsid w:val="001F5858"/>
    <w:rsid w:val="00210B38"/>
    <w:rsid w:val="00232A8E"/>
    <w:rsid w:val="002468E7"/>
    <w:rsid w:val="00246B6A"/>
    <w:rsid w:val="00250760"/>
    <w:rsid w:val="00252C35"/>
    <w:rsid w:val="002556EF"/>
    <w:rsid w:val="00255C7A"/>
    <w:rsid w:val="00264965"/>
    <w:rsid w:val="00265417"/>
    <w:rsid w:val="002711AE"/>
    <w:rsid w:val="00272E53"/>
    <w:rsid w:val="00275F2C"/>
    <w:rsid w:val="00285F60"/>
    <w:rsid w:val="0028739C"/>
    <w:rsid w:val="002942B6"/>
    <w:rsid w:val="002A318E"/>
    <w:rsid w:val="002A3B7B"/>
    <w:rsid w:val="002A4345"/>
    <w:rsid w:val="002B06C3"/>
    <w:rsid w:val="002B4D8A"/>
    <w:rsid w:val="002B5543"/>
    <w:rsid w:val="002B5872"/>
    <w:rsid w:val="002C64B2"/>
    <w:rsid w:val="002C653C"/>
    <w:rsid w:val="002C6D15"/>
    <w:rsid w:val="002D25ED"/>
    <w:rsid w:val="002D49A9"/>
    <w:rsid w:val="002D4D82"/>
    <w:rsid w:val="002D7BCB"/>
    <w:rsid w:val="002E1208"/>
    <w:rsid w:val="002E5E5F"/>
    <w:rsid w:val="002E64C4"/>
    <w:rsid w:val="003008E0"/>
    <w:rsid w:val="00302D0F"/>
    <w:rsid w:val="003157FD"/>
    <w:rsid w:val="00315C89"/>
    <w:rsid w:val="00320E0C"/>
    <w:rsid w:val="003232FF"/>
    <w:rsid w:val="00325938"/>
    <w:rsid w:val="00334F14"/>
    <w:rsid w:val="00354D23"/>
    <w:rsid w:val="00356F23"/>
    <w:rsid w:val="003571E0"/>
    <w:rsid w:val="003669A7"/>
    <w:rsid w:val="003707BA"/>
    <w:rsid w:val="00376285"/>
    <w:rsid w:val="00382CBC"/>
    <w:rsid w:val="00383AD0"/>
    <w:rsid w:val="0039157C"/>
    <w:rsid w:val="003B3BA9"/>
    <w:rsid w:val="003E19D4"/>
    <w:rsid w:val="003F6A53"/>
    <w:rsid w:val="004071DA"/>
    <w:rsid w:val="00407CC6"/>
    <w:rsid w:val="0041431F"/>
    <w:rsid w:val="004150A1"/>
    <w:rsid w:val="004257D7"/>
    <w:rsid w:val="00436FCF"/>
    <w:rsid w:val="004422BB"/>
    <w:rsid w:val="004426C9"/>
    <w:rsid w:val="004565CF"/>
    <w:rsid w:val="00462318"/>
    <w:rsid w:val="00484C8D"/>
    <w:rsid w:val="004A12BC"/>
    <w:rsid w:val="004A38E6"/>
    <w:rsid w:val="004B1AB7"/>
    <w:rsid w:val="004B2516"/>
    <w:rsid w:val="004B45BA"/>
    <w:rsid w:val="004B4C0D"/>
    <w:rsid w:val="004B5D11"/>
    <w:rsid w:val="004B6FD1"/>
    <w:rsid w:val="004B7C63"/>
    <w:rsid w:val="004C0690"/>
    <w:rsid w:val="004C367D"/>
    <w:rsid w:val="004D177E"/>
    <w:rsid w:val="004D5331"/>
    <w:rsid w:val="004D5501"/>
    <w:rsid w:val="004E330F"/>
    <w:rsid w:val="0050127F"/>
    <w:rsid w:val="00506725"/>
    <w:rsid w:val="0051301E"/>
    <w:rsid w:val="005157A5"/>
    <w:rsid w:val="00526E86"/>
    <w:rsid w:val="0052744C"/>
    <w:rsid w:val="0053149A"/>
    <w:rsid w:val="00531941"/>
    <w:rsid w:val="0053753B"/>
    <w:rsid w:val="00541F34"/>
    <w:rsid w:val="005510D6"/>
    <w:rsid w:val="00554F41"/>
    <w:rsid w:val="005575F5"/>
    <w:rsid w:val="00557B17"/>
    <w:rsid w:val="00565C2E"/>
    <w:rsid w:val="0056640F"/>
    <w:rsid w:val="00571359"/>
    <w:rsid w:val="0058079B"/>
    <w:rsid w:val="00581459"/>
    <w:rsid w:val="00590C78"/>
    <w:rsid w:val="00592447"/>
    <w:rsid w:val="005B72C8"/>
    <w:rsid w:val="005D1EC0"/>
    <w:rsid w:val="005D3DFB"/>
    <w:rsid w:val="005D7435"/>
    <w:rsid w:val="005E18A5"/>
    <w:rsid w:val="005E2930"/>
    <w:rsid w:val="005E4813"/>
    <w:rsid w:val="005E5AB5"/>
    <w:rsid w:val="005F512B"/>
    <w:rsid w:val="005F7FD1"/>
    <w:rsid w:val="006034D0"/>
    <w:rsid w:val="00604521"/>
    <w:rsid w:val="00606A01"/>
    <w:rsid w:val="00616A25"/>
    <w:rsid w:val="006214BF"/>
    <w:rsid w:val="006258CD"/>
    <w:rsid w:val="006448A1"/>
    <w:rsid w:val="00661955"/>
    <w:rsid w:val="00674E84"/>
    <w:rsid w:val="0067754B"/>
    <w:rsid w:val="00681D5D"/>
    <w:rsid w:val="00684162"/>
    <w:rsid w:val="0069382B"/>
    <w:rsid w:val="00694074"/>
    <w:rsid w:val="006A2BF4"/>
    <w:rsid w:val="006A4901"/>
    <w:rsid w:val="006B383E"/>
    <w:rsid w:val="006C1455"/>
    <w:rsid w:val="006D1728"/>
    <w:rsid w:val="006D5B8D"/>
    <w:rsid w:val="006F7EE7"/>
    <w:rsid w:val="00706FD1"/>
    <w:rsid w:val="00707FBE"/>
    <w:rsid w:val="007138F8"/>
    <w:rsid w:val="007139D0"/>
    <w:rsid w:val="00717E04"/>
    <w:rsid w:val="007231C9"/>
    <w:rsid w:val="007447B5"/>
    <w:rsid w:val="00760DE8"/>
    <w:rsid w:val="007812F1"/>
    <w:rsid w:val="00783C7B"/>
    <w:rsid w:val="00784F57"/>
    <w:rsid w:val="00785719"/>
    <w:rsid w:val="007869BD"/>
    <w:rsid w:val="007A6086"/>
    <w:rsid w:val="007E0947"/>
    <w:rsid w:val="007E7F0F"/>
    <w:rsid w:val="007F100F"/>
    <w:rsid w:val="0080214C"/>
    <w:rsid w:val="008033D5"/>
    <w:rsid w:val="00804BE6"/>
    <w:rsid w:val="008126A0"/>
    <w:rsid w:val="00812F8C"/>
    <w:rsid w:val="0081344B"/>
    <w:rsid w:val="00821B05"/>
    <w:rsid w:val="00821D51"/>
    <w:rsid w:val="0082214D"/>
    <w:rsid w:val="00824C58"/>
    <w:rsid w:val="00825A83"/>
    <w:rsid w:val="00833B86"/>
    <w:rsid w:val="00834A3A"/>
    <w:rsid w:val="008477B5"/>
    <w:rsid w:val="00851770"/>
    <w:rsid w:val="00852176"/>
    <w:rsid w:val="008830B3"/>
    <w:rsid w:val="00885F9B"/>
    <w:rsid w:val="00890D1A"/>
    <w:rsid w:val="00894141"/>
    <w:rsid w:val="008974C3"/>
    <w:rsid w:val="008A3800"/>
    <w:rsid w:val="008A3B5B"/>
    <w:rsid w:val="008A4EEC"/>
    <w:rsid w:val="008B0A7A"/>
    <w:rsid w:val="008B0CE0"/>
    <w:rsid w:val="008C7F39"/>
    <w:rsid w:val="008D0F0E"/>
    <w:rsid w:val="008D4D83"/>
    <w:rsid w:val="008E0759"/>
    <w:rsid w:val="008E5F38"/>
    <w:rsid w:val="008E7FD5"/>
    <w:rsid w:val="008F29BF"/>
    <w:rsid w:val="008F65E0"/>
    <w:rsid w:val="008F7657"/>
    <w:rsid w:val="0091138D"/>
    <w:rsid w:val="00911CA2"/>
    <w:rsid w:val="009177C5"/>
    <w:rsid w:val="009210B9"/>
    <w:rsid w:val="00923967"/>
    <w:rsid w:val="0092759B"/>
    <w:rsid w:val="00930A16"/>
    <w:rsid w:val="00934C77"/>
    <w:rsid w:val="00941910"/>
    <w:rsid w:val="00950F98"/>
    <w:rsid w:val="00954B71"/>
    <w:rsid w:val="00966B86"/>
    <w:rsid w:val="00972636"/>
    <w:rsid w:val="0097406F"/>
    <w:rsid w:val="00977780"/>
    <w:rsid w:val="00981439"/>
    <w:rsid w:val="00985E5B"/>
    <w:rsid w:val="00991B5E"/>
    <w:rsid w:val="009A2BAE"/>
    <w:rsid w:val="009A3429"/>
    <w:rsid w:val="009A42CD"/>
    <w:rsid w:val="009C076F"/>
    <w:rsid w:val="009D263D"/>
    <w:rsid w:val="009D638E"/>
    <w:rsid w:val="009E3EB8"/>
    <w:rsid w:val="009E74E1"/>
    <w:rsid w:val="00A00E71"/>
    <w:rsid w:val="00A04284"/>
    <w:rsid w:val="00A047EE"/>
    <w:rsid w:val="00A11D22"/>
    <w:rsid w:val="00A14A8B"/>
    <w:rsid w:val="00A16746"/>
    <w:rsid w:val="00A20407"/>
    <w:rsid w:val="00A373C0"/>
    <w:rsid w:val="00A375B5"/>
    <w:rsid w:val="00A7235C"/>
    <w:rsid w:val="00A91102"/>
    <w:rsid w:val="00A91302"/>
    <w:rsid w:val="00A942B1"/>
    <w:rsid w:val="00AA0735"/>
    <w:rsid w:val="00AA2824"/>
    <w:rsid w:val="00AA5C72"/>
    <w:rsid w:val="00AA677A"/>
    <w:rsid w:val="00AB347E"/>
    <w:rsid w:val="00AC3EA2"/>
    <w:rsid w:val="00AC7E6D"/>
    <w:rsid w:val="00AD2CC4"/>
    <w:rsid w:val="00AD4063"/>
    <w:rsid w:val="00AE089D"/>
    <w:rsid w:val="00AE4A87"/>
    <w:rsid w:val="00AE65B6"/>
    <w:rsid w:val="00AF266D"/>
    <w:rsid w:val="00AF44FF"/>
    <w:rsid w:val="00AF7451"/>
    <w:rsid w:val="00B06D46"/>
    <w:rsid w:val="00B122DC"/>
    <w:rsid w:val="00B22420"/>
    <w:rsid w:val="00B37EF8"/>
    <w:rsid w:val="00B43B9E"/>
    <w:rsid w:val="00B44497"/>
    <w:rsid w:val="00B45B9D"/>
    <w:rsid w:val="00B55FA8"/>
    <w:rsid w:val="00B57EA0"/>
    <w:rsid w:val="00B61D11"/>
    <w:rsid w:val="00B61F5D"/>
    <w:rsid w:val="00B66DBB"/>
    <w:rsid w:val="00B67F41"/>
    <w:rsid w:val="00B75CF8"/>
    <w:rsid w:val="00B801A3"/>
    <w:rsid w:val="00B818D4"/>
    <w:rsid w:val="00B90982"/>
    <w:rsid w:val="00B951BD"/>
    <w:rsid w:val="00BA2DF3"/>
    <w:rsid w:val="00BB0E10"/>
    <w:rsid w:val="00BB765D"/>
    <w:rsid w:val="00BC6AE8"/>
    <w:rsid w:val="00BD2FB7"/>
    <w:rsid w:val="00BD484C"/>
    <w:rsid w:val="00BD760B"/>
    <w:rsid w:val="00BE70C5"/>
    <w:rsid w:val="00BF099D"/>
    <w:rsid w:val="00BF23DA"/>
    <w:rsid w:val="00BF3A3C"/>
    <w:rsid w:val="00C06892"/>
    <w:rsid w:val="00C12FA7"/>
    <w:rsid w:val="00C1334E"/>
    <w:rsid w:val="00C148AF"/>
    <w:rsid w:val="00C23A68"/>
    <w:rsid w:val="00C26CBE"/>
    <w:rsid w:val="00C27495"/>
    <w:rsid w:val="00C36D97"/>
    <w:rsid w:val="00C47E61"/>
    <w:rsid w:val="00C53E72"/>
    <w:rsid w:val="00C67C27"/>
    <w:rsid w:val="00C70315"/>
    <w:rsid w:val="00C7201B"/>
    <w:rsid w:val="00C877C0"/>
    <w:rsid w:val="00C91C9E"/>
    <w:rsid w:val="00C93B70"/>
    <w:rsid w:val="00CC0AE5"/>
    <w:rsid w:val="00CC7F5F"/>
    <w:rsid w:val="00CD6184"/>
    <w:rsid w:val="00CF5B5D"/>
    <w:rsid w:val="00CF5F48"/>
    <w:rsid w:val="00D04A81"/>
    <w:rsid w:val="00D10622"/>
    <w:rsid w:val="00D1759D"/>
    <w:rsid w:val="00D23080"/>
    <w:rsid w:val="00D27400"/>
    <w:rsid w:val="00D320B2"/>
    <w:rsid w:val="00D33618"/>
    <w:rsid w:val="00D358CE"/>
    <w:rsid w:val="00D45B3E"/>
    <w:rsid w:val="00D45BDB"/>
    <w:rsid w:val="00D530A8"/>
    <w:rsid w:val="00D55BE2"/>
    <w:rsid w:val="00D64107"/>
    <w:rsid w:val="00D6740C"/>
    <w:rsid w:val="00D70560"/>
    <w:rsid w:val="00D7410C"/>
    <w:rsid w:val="00D8005E"/>
    <w:rsid w:val="00D8749C"/>
    <w:rsid w:val="00D87B7B"/>
    <w:rsid w:val="00D9372D"/>
    <w:rsid w:val="00D93ED7"/>
    <w:rsid w:val="00DA2463"/>
    <w:rsid w:val="00DB1151"/>
    <w:rsid w:val="00DC1E3C"/>
    <w:rsid w:val="00DC350B"/>
    <w:rsid w:val="00DC67A6"/>
    <w:rsid w:val="00DD289D"/>
    <w:rsid w:val="00DD523F"/>
    <w:rsid w:val="00DE3C23"/>
    <w:rsid w:val="00DE6F22"/>
    <w:rsid w:val="00DE7C2E"/>
    <w:rsid w:val="00DF1163"/>
    <w:rsid w:val="00DF1C92"/>
    <w:rsid w:val="00E02508"/>
    <w:rsid w:val="00E0554F"/>
    <w:rsid w:val="00E07E7F"/>
    <w:rsid w:val="00E17DDE"/>
    <w:rsid w:val="00E46F03"/>
    <w:rsid w:val="00E545F1"/>
    <w:rsid w:val="00E61E66"/>
    <w:rsid w:val="00E63505"/>
    <w:rsid w:val="00E660C8"/>
    <w:rsid w:val="00E73D6B"/>
    <w:rsid w:val="00E82BF4"/>
    <w:rsid w:val="00E871B8"/>
    <w:rsid w:val="00E9462C"/>
    <w:rsid w:val="00EB6551"/>
    <w:rsid w:val="00EC387D"/>
    <w:rsid w:val="00EC76C1"/>
    <w:rsid w:val="00ED4AE0"/>
    <w:rsid w:val="00ED4F99"/>
    <w:rsid w:val="00EE4E13"/>
    <w:rsid w:val="00EF3910"/>
    <w:rsid w:val="00F04547"/>
    <w:rsid w:val="00F11A03"/>
    <w:rsid w:val="00F1455B"/>
    <w:rsid w:val="00F23725"/>
    <w:rsid w:val="00F3197C"/>
    <w:rsid w:val="00F40460"/>
    <w:rsid w:val="00F47463"/>
    <w:rsid w:val="00F63AB1"/>
    <w:rsid w:val="00F846AF"/>
    <w:rsid w:val="00F92359"/>
    <w:rsid w:val="00F96CE9"/>
    <w:rsid w:val="00FA018B"/>
    <w:rsid w:val="00FA04D8"/>
    <w:rsid w:val="00FA138B"/>
    <w:rsid w:val="00FB0B06"/>
    <w:rsid w:val="00FB3D56"/>
    <w:rsid w:val="00FB7A66"/>
    <w:rsid w:val="00FD2EBC"/>
    <w:rsid w:val="00FD42FC"/>
    <w:rsid w:val="00FE3B7E"/>
    <w:rsid w:val="00FE46FD"/>
    <w:rsid w:val="00FF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81AFD7"/>
  <w15:docId w15:val="{D924B67B-888D-4340-B75E-3D56CA58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4547"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Hipervnculo">
    <w:name w:val="Hyperlink"/>
    <w:uiPriority w:val="99"/>
    <w:unhideWhenUsed/>
    <w:rsid w:val="002C653C"/>
    <w:rPr>
      <w:color w:val="0000FF"/>
      <w:u w:val="single"/>
    </w:rPr>
  </w:style>
  <w:style w:type="paragraph" w:customStyle="1" w:styleId="NoParagraphStyle">
    <w:name w:val="[No Paragraph Style]"/>
    <w:rsid w:val="002C65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s-ES"/>
    </w:rPr>
  </w:style>
  <w:style w:type="character" w:styleId="Refdecomentario">
    <w:name w:val="annotation reference"/>
    <w:uiPriority w:val="99"/>
    <w:semiHidden/>
    <w:unhideWhenUsed/>
    <w:rsid w:val="00AF44F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F44F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F44FF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F44F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F44FF"/>
    <w:rPr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44F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F44FF"/>
    <w:rPr>
      <w:rFonts w:ascii="Tahoma" w:hAnsi="Tahoma" w:cs="Tahoma"/>
      <w:sz w:val="16"/>
      <w:szCs w:val="16"/>
      <w:lang w:val="es-ES_tradnl" w:eastAsia="es-ES"/>
    </w:rPr>
  </w:style>
  <w:style w:type="paragraph" w:styleId="Prrafodelista">
    <w:name w:val="List Paragraph"/>
    <w:basedOn w:val="Normal"/>
    <w:uiPriority w:val="99"/>
    <w:qFormat/>
    <w:rsid w:val="00EC76C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s-CL" w:eastAsia="es-CL"/>
    </w:rPr>
  </w:style>
  <w:style w:type="character" w:styleId="Textoennegrita">
    <w:name w:val="Strong"/>
    <w:uiPriority w:val="22"/>
    <w:qFormat/>
    <w:rsid w:val="00950F98"/>
    <w:rPr>
      <w:b/>
      <w:bCs/>
    </w:rPr>
  </w:style>
  <w:style w:type="paragraph" w:customStyle="1" w:styleId="Institucin">
    <w:name w:val="Institución"/>
    <w:basedOn w:val="Normal"/>
    <w:next w:val="Normal"/>
    <w:rsid w:val="005E2930"/>
    <w:pPr>
      <w:tabs>
        <w:tab w:val="num" w:pos="360"/>
        <w:tab w:val="left" w:pos="1440"/>
        <w:tab w:val="right" w:pos="6480"/>
      </w:tabs>
      <w:spacing w:before="6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customStyle="1" w:styleId="Logro">
    <w:name w:val="Logro"/>
    <w:basedOn w:val="Textoindependiente"/>
    <w:rsid w:val="005E2930"/>
    <w:pPr>
      <w:numPr>
        <w:numId w:val="2"/>
      </w:numPr>
      <w:spacing w:after="60" w:line="240" w:lineRule="atLeast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E2930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rsid w:val="005E2930"/>
    <w:rPr>
      <w:sz w:val="24"/>
      <w:szCs w:val="24"/>
      <w:lang w:val="es-ES_tradnl" w:eastAsia="es-ES"/>
    </w:rPr>
  </w:style>
  <w:style w:type="paragraph" w:customStyle="1" w:styleId="Objetivo">
    <w:name w:val="Objetivo"/>
    <w:basedOn w:val="Normal"/>
    <w:next w:val="Textoindependiente"/>
    <w:rsid w:val="005E2930"/>
    <w:pPr>
      <w:tabs>
        <w:tab w:val="num" w:pos="360"/>
      </w:tabs>
      <w:spacing w:before="60" w:after="220" w:line="220" w:lineRule="atLeast"/>
      <w:ind w:left="360" w:hanging="360"/>
      <w:jc w:val="both"/>
    </w:pPr>
    <w:rPr>
      <w:rFonts w:ascii="Garamond" w:eastAsia="Times New Roman" w:hAnsi="Garamond"/>
      <w:sz w:val="22"/>
      <w:szCs w:val="20"/>
      <w:lang w:val="es-ES"/>
    </w:rPr>
  </w:style>
  <w:style w:type="paragraph" w:styleId="Sinespaciado">
    <w:name w:val="No Spacing"/>
    <w:uiPriority w:val="1"/>
    <w:qFormat/>
    <w:rsid w:val="00C12FA7"/>
    <w:rPr>
      <w:rFonts w:ascii="Calibri" w:eastAsia="Calibri" w:hAnsi="Calibri"/>
      <w:sz w:val="22"/>
      <w:szCs w:val="22"/>
      <w:lang w:eastAsia="en-US"/>
    </w:rPr>
  </w:style>
  <w:style w:type="paragraph" w:customStyle="1" w:styleId="Negrita">
    <w:name w:val="Negrita"/>
    <w:basedOn w:val="Normal"/>
    <w:rsid w:val="00BE70C5"/>
    <w:pPr>
      <w:spacing w:line="264" w:lineRule="auto"/>
    </w:pPr>
    <w:rPr>
      <w:rFonts w:ascii="Corbel" w:eastAsia="Corbel" w:hAnsi="Corbel" w:cs="Miriam"/>
      <w:b/>
      <w:spacing w:val="10"/>
      <w:sz w:val="16"/>
      <w:szCs w:val="22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991B5E"/>
    <w:pPr>
      <w:tabs>
        <w:tab w:val="center" w:pos="4419"/>
        <w:tab w:val="right" w:pos="8838"/>
      </w:tabs>
    </w:pPr>
    <w:rPr>
      <w:rFonts w:ascii="Times New Roman" w:eastAsia="Times New Roman" w:hAnsi="Times New Roman"/>
      <w:lang w:val="es-ES" w:bidi="he-IL"/>
    </w:rPr>
  </w:style>
  <w:style w:type="character" w:customStyle="1" w:styleId="EncabezadoCar">
    <w:name w:val="Encabezado Car"/>
    <w:link w:val="Encabezado"/>
    <w:uiPriority w:val="99"/>
    <w:rsid w:val="00991B5E"/>
    <w:rPr>
      <w:rFonts w:ascii="Times New Roman" w:eastAsia="Times New Roman" w:hAnsi="Times New Roman"/>
      <w:sz w:val="24"/>
      <w:szCs w:val="24"/>
      <w:lang w:val="es-ES" w:eastAsia="es-ES" w:bidi="he-IL"/>
    </w:rPr>
  </w:style>
  <w:style w:type="paragraph" w:styleId="NormalWeb">
    <w:name w:val="Normal (Web)"/>
    <w:basedOn w:val="Normal"/>
    <w:rsid w:val="009210B9"/>
    <w:pPr>
      <w:spacing w:before="100" w:beforeAutospacing="1" w:after="100" w:afterAutospacing="1"/>
    </w:pPr>
    <w:rPr>
      <w:rFonts w:ascii="Times New Roman" w:eastAsia="Times New Roman" w:hAnsi="Times New Roman"/>
      <w:color w:val="000000"/>
      <w:lang w:val="es-CL"/>
    </w:rPr>
  </w:style>
  <w:style w:type="paragraph" w:customStyle="1" w:styleId="Direccin2">
    <w:name w:val="Dirección 2"/>
    <w:basedOn w:val="Normal"/>
    <w:rsid w:val="000D45F9"/>
    <w:pPr>
      <w:spacing w:line="160" w:lineRule="atLeast"/>
      <w:jc w:val="both"/>
    </w:pPr>
    <w:rPr>
      <w:rFonts w:ascii="Bookman Old Style" w:eastAsia="Batang" w:hAnsi="Bookman Old Style"/>
      <w:sz w:val="14"/>
      <w:lang w:val="es-CL" w:eastAsia="en-US"/>
    </w:rPr>
  </w:style>
  <w:style w:type="character" w:customStyle="1" w:styleId="apple-style-span">
    <w:name w:val="apple-style-span"/>
    <w:rsid w:val="00354D23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8F76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uiPriority w:val="99"/>
    <w:semiHidden/>
    <w:rsid w:val="008F7657"/>
    <w:rPr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5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B4ED8-18D2-CF49-BB06-58F62AD41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Adolfo Ibanez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DLC 3</dc:creator>
  <cp:lastModifiedBy>Miguel Klarian</cp:lastModifiedBy>
  <cp:revision>2</cp:revision>
  <cp:lastPrinted>2018-10-23T12:49:00Z</cp:lastPrinted>
  <dcterms:created xsi:type="dcterms:W3CDTF">2024-02-28T20:12:00Z</dcterms:created>
  <dcterms:modified xsi:type="dcterms:W3CDTF">2024-02-28T20:12:00Z</dcterms:modified>
</cp:coreProperties>
</file>